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（单位名称）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____年____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____月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政府采购意向公开参考文本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陕西省财政厅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关于开展政府采购意向公开工作的通知》有关规定，现将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采购意向公开如下：</w:t>
      </w:r>
    </w:p>
    <w:tbl>
      <w:tblPr>
        <w:tblStyle w:val="4"/>
        <w:tblpPr w:leftFromText="180" w:rightFromText="180" w:vertAnchor="text" w:horzAnchor="page" w:tblpX="1837" w:tblpY="15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供应商基本要求，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XX（单位名称）</w:t>
      </w:r>
    </w:p>
    <w:p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sectPr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51CE"/>
    <w:rsid w:val="0D4217EA"/>
    <w:rsid w:val="148963A5"/>
    <w:rsid w:val="17B43922"/>
    <w:rsid w:val="394A0680"/>
    <w:rsid w:val="40B24ED6"/>
    <w:rsid w:val="41A34C58"/>
    <w:rsid w:val="50E66225"/>
    <w:rsid w:val="556951CE"/>
    <w:rsid w:val="6A8D63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2020-04-24T01:04:00Z</dcterms:created>
  <dc:creator>l</dc:creator>
  <cp:lastModifiedBy>柴晓轩(拟稿)</cp:lastModifiedBy>
  <dcterms:modified xsi:type="dcterms:W3CDTF">2020-05-29T04:02:06Z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